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3078F" w:rsidRPr="0033078F" w:rsidRDefault="0033078F" w:rsidP="0033078F">
      <w:pPr>
        <w:pStyle w:val="a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3078F">
        <w:rPr>
          <w:rFonts w:ascii="Times New Roman" w:hAnsi="Times New Roman"/>
          <w:sz w:val="24"/>
          <w:szCs w:val="24"/>
        </w:rPr>
        <w:t xml:space="preserve">     Муниципальное общеобразовательное учреждение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                                                             «Курбская средняя школа»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                                                Ярославского муниципального района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br/>
      </w:r>
    </w:p>
    <w:p w:rsidR="0033078F" w:rsidRP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hd w:val="clear" w:color="auto" w:fill="FFFFFF"/>
        <w:spacing w:after="0" w:line="240" w:lineRule="auto"/>
        <w:ind w:left="54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3078F" w:rsidRPr="00FA6E77" w:rsidRDefault="0033078F" w:rsidP="003307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Приказ № 250  от  01.09.2020 г.</w:t>
      </w:r>
    </w:p>
    <w:p w:rsidR="0033078F" w:rsidRPr="00FA6E77" w:rsidRDefault="0033078F" w:rsidP="0033078F">
      <w:pPr>
        <w:shd w:val="clear" w:color="auto" w:fill="FFFFFF"/>
        <w:tabs>
          <w:tab w:val="left" w:pos="6024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Рабочая программа по внеурочной деятельности </w:t>
      </w:r>
    </w:p>
    <w:p w:rsidR="0033078F" w:rsidRPr="00FA6E77" w:rsidRDefault="0033078F" w:rsidP="0033078F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33078F">
        <w:rPr>
          <w:rFonts w:ascii="Times New Roman" w:eastAsia="Calibri" w:hAnsi="Times New Roman" w:cs="Times New Roman"/>
          <w:sz w:val="24"/>
          <w:szCs w:val="24"/>
        </w:rPr>
        <w:t xml:space="preserve">        «Годовой календарь</w:t>
      </w:r>
      <w:r w:rsidRPr="00FA6E77">
        <w:rPr>
          <w:rFonts w:ascii="Times New Roman" w:eastAsia="Calibri" w:hAnsi="Times New Roman" w:cs="Times New Roman"/>
          <w:sz w:val="24"/>
          <w:szCs w:val="24"/>
        </w:rPr>
        <w:t>»</w:t>
      </w:r>
      <w:r w:rsidRPr="00FA6E7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33078F" w:rsidRPr="00FA6E77" w:rsidRDefault="0033078F" w:rsidP="00330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3078F">
        <w:rPr>
          <w:rFonts w:ascii="Times New Roman" w:eastAsia="Calibri" w:hAnsi="Times New Roman" w:cs="Times New Roman"/>
          <w:sz w:val="24"/>
          <w:szCs w:val="24"/>
        </w:rPr>
        <w:t>1,</w:t>
      </w: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2 класс</w:t>
      </w:r>
      <w:r w:rsidRPr="00FA6E77">
        <w:rPr>
          <w:rFonts w:ascii="Times New Roman" w:eastAsia="Calibri" w:hAnsi="Times New Roman" w:cs="Times New Roman"/>
          <w:sz w:val="24"/>
          <w:szCs w:val="24"/>
        </w:rPr>
        <w:br/>
      </w: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br/>
      </w:r>
      <w:r w:rsidRPr="00FA6E77">
        <w:rPr>
          <w:rFonts w:ascii="Times New Roman" w:eastAsia="Calibri" w:hAnsi="Times New Roman" w:cs="Times New Roman"/>
          <w:sz w:val="24"/>
          <w:szCs w:val="24"/>
        </w:rPr>
        <w:br/>
      </w: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Учитель: Кузьмина С.В.</w:t>
      </w: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8F" w:rsidRPr="00FA6E77" w:rsidRDefault="0033078F" w:rsidP="00330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E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2020-2021 год</w:t>
      </w:r>
    </w:p>
    <w:p w:rsidR="0033078F" w:rsidRPr="00FA6E77" w:rsidRDefault="0033078F" w:rsidP="0033078F">
      <w:pPr>
        <w:widowControl w:val="0"/>
        <w:tabs>
          <w:tab w:val="left" w:pos="0"/>
          <w:tab w:val="num" w:pos="6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</w:p>
    <w:p w:rsidR="0033078F" w:rsidRPr="0033078F" w:rsidRDefault="0033078F" w:rsidP="0033078F">
      <w:pPr>
        <w:pStyle w:val="a4"/>
        <w:rPr>
          <w:rFonts w:ascii="Times New Roman" w:eastAsiaTheme="minorHAnsi" w:hAnsi="Times New Roman"/>
          <w:i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Pr="0033078F">
        <w:rPr>
          <w:rFonts w:ascii="Times New Roman" w:hAnsi="Times New Roman"/>
          <w:sz w:val="24"/>
          <w:szCs w:val="24"/>
        </w:rPr>
        <w:br/>
        <w:t xml:space="preserve">         Рабочая программа внеурочной деятельности в 1-2 классах по ФГОС “Годовой календарь”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</w:t>
      </w:r>
      <w:r w:rsidRPr="0033078F">
        <w:rPr>
          <w:rFonts w:ascii="Times New Roman" w:hAnsi="Times New Roman"/>
          <w:sz w:val="24"/>
          <w:szCs w:val="24"/>
        </w:rPr>
        <w:br/>
        <w:t xml:space="preserve">            Программа кружка внеурочной деятельности предназначена для 1-2 классов начальной школы и рассчитана на  2 года (67 часов): 1 класс – 33 ч., 2 класс- 34 ч,(1 занятие в неделю). </w:t>
      </w:r>
      <w:r w:rsidRPr="0033078F">
        <w:rPr>
          <w:rFonts w:ascii="Times New Roman" w:hAnsi="Times New Roman"/>
          <w:sz w:val="24"/>
          <w:szCs w:val="24"/>
        </w:rPr>
        <w:br/>
        <w:t xml:space="preserve">           Программа имеет познавательно-экологическое направление.</w:t>
      </w:r>
      <w:r w:rsidRPr="0033078F">
        <w:rPr>
          <w:rFonts w:ascii="Times New Roman" w:hAnsi="Times New Roman"/>
          <w:sz w:val="24"/>
          <w:szCs w:val="24"/>
        </w:rPr>
        <w:br/>
        <w:t xml:space="preserve">            В основе программы лежит принцип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33078F">
        <w:rPr>
          <w:rFonts w:ascii="Times New Roman" w:hAnsi="Times New Roman"/>
          <w:sz w:val="24"/>
          <w:szCs w:val="24"/>
        </w:rPr>
        <w:t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</w:t>
      </w:r>
      <w:proofErr w:type="gramEnd"/>
      <w:r w:rsidRPr="0033078F">
        <w:rPr>
          <w:rFonts w:ascii="Times New Roman" w:hAnsi="Times New Roman"/>
          <w:sz w:val="24"/>
          <w:szCs w:val="24"/>
        </w:rPr>
        <w:t xml:space="preserve">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b/>
          <w:sz w:val="24"/>
          <w:szCs w:val="24"/>
        </w:rPr>
        <w:t>Цель программы:</w:t>
      </w:r>
      <w:r w:rsidRPr="0033078F">
        <w:rPr>
          <w:rFonts w:ascii="Times New Roman" w:hAnsi="Times New Roman"/>
          <w:sz w:val="24"/>
          <w:szCs w:val="24"/>
        </w:rPr>
        <w:t xml:space="preserve">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</w:rPr>
      </w:pPr>
      <w:r w:rsidRPr="0033078F">
        <w:rPr>
          <w:rFonts w:ascii="Times New Roman" w:hAnsi="Times New Roman"/>
          <w:b/>
          <w:sz w:val="24"/>
          <w:szCs w:val="24"/>
        </w:rPr>
        <w:t>Задачи программы  «Годовой календарь»: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1. Формирование у школьников знания  основ экологии;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2. Научить использовать полученные знания  об экологии;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3. Обучить работать индивидуально и  в группе; отстаивать свою точку зрения;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4. Сформировать умение  контролировать свое поведение, поступки, чтобы не причинить вреда окружающей среде;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5. Воспитать чувство бережного отношения к природе.</w:t>
      </w:r>
    </w:p>
    <w:p w:rsidR="0033078F" w:rsidRPr="0033078F" w:rsidRDefault="0033078F" w:rsidP="0033078F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33078F">
        <w:rPr>
          <w:rFonts w:ascii="Times New Roman" w:hAnsi="Times New Roman"/>
          <w:i/>
          <w:iCs/>
          <w:sz w:val="24"/>
          <w:szCs w:val="24"/>
        </w:rPr>
        <w:tab/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i/>
          <w:iCs/>
          <w:sz w:val="24"/>
          <w:szCs w:val="24"/>
        </w:rPr>
        <w:t xml:space="preserve">        Ценностными ориентирами содержания</w:t>
      </w:r>
      <w:r w:rsidRPr="0033078F">
        <w:rPr>
          <w:rFonts w:ascii="Times New Roman" w:hAnsi="Times New Roman"/>
          <w:sz w:val="24"/>
          <w:szCs w:val="24"/>
        </w:rPr>
        <w:t xml:space="preserve"> данной программы в начальной школе являются: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  <w:r w:rsidRPr="0033078F">
        <w:rPr>
          <w:rFonts w:ascii="Times New Roman" w:hAnsi="Times New Roman"/>
          <w:sz w:val="24"/>
          <w:szCs w:val="24"/>
        </w:rPr>
        <w:br/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33078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3078F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         </w:t>
      </w:r>
      <w:r w:rsidRPr="0033078F">
        <w:rPr>
          <w:rFonts w:ascii="Times New Roman" w:hAnsi="Times New Roman"/>
          <w:sz w:val="24"/>
          <w:szCs w:val="24"/>
        </w:rPr>
        <w:br/>
        <w:t xml:space="preserve">          </w:t>
      </w:r>
      <w:r w:rsidRPr="0033078F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 w:rsidRPr="0033078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07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78F">
        <w:rPr>
          <w:rFonts w:ascii="Times New Roman" w:hAnsi="Times New Roman"/>
          <w:sz w:val="24"/>
          <w:szCs w:val="24"/>
        </w:rPr>
        <w:t xml:space="preserve"> программы </w:t>
      </w:r>
      <w:r w:rsidRPr="0033078F">
        <w:rPr>
          <w:rFonts w:ascii="Times New Roman" w:hAnsi="Times New Roman"/>
          <w:i/>
          <w:iCs/>
          <w:sz w:val="24"/>
          <w:szCs w:val="24"/>
        </w:rPr>
        <w:t xml:space="preserve">внеурочной </w:t>
      </w:r>
      <w:r w:rsidRPr="0033078F">
        <w:rPr>
          <w:rFonts w:ascii="Times New Roman" w:hAnsi="Times New Roman"/>
          <w:sz w:val="24"/>
          <w:szCs w:val="24"/>
        </w:rPr>
        <w:t>деятельности.</w:t>
      </w:r>
    </w:p>
    <w:p w:rsidR="0033078F" w:rsidRPr="0033078F" w:rsidRDefault="0033078F" w:rsidP="0033078F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33078F">
        <w:rPr>
          <w:rFonts w:ascii="Times New Roman" w:hAnsi="Times New Roman"/>
          <w:i/>
          <w:iCs/>
          <w:sz w:val="24"/>
          <w:szCs w:val="24"/>
        </w:rPr>
        <w:t xml:space="preserve">Личностные результаты: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– понимание необходимости заботливого и уважительного отношения к окружающей среде;</w:t>
      </w:r>
      <w:r w:rsidRPr="0033078F">
        <w:rPr>
          <w:rFonts w:ascii="Times New Roman" w:hAnsi="Times New Roman"/>
          <w:sz w:val="24"/>
          <w:szCs w:val="24"/>
        </w:rPr>
        <w:br/>
        <w:t>– ориентация на выполнение основных правил безопасного поведения в природе;</w:t>
      </w:r>
      <w:r w:rsidRPr="0033078F">
        <w:rPr>
          <w:rFonts w:ascii="Times New Roman" w:hAnsi="Times New Roman"/>
          <w:sz w:val="24"/>
          <w:szCs w:val="24"/>
        </w:rPr>
        <w:br/>
        <w:t xml:space="preserve">– принятие </w:t>
      </w:r>
      <w:proofErr w:type="gramStart"/>
      <w:r w:rsidRPr="003307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78F">
        <w:rPr>
          <w:rFonts w:ascii="Times New Roman" w:hAnsi="Times New Roman"/>
          <w:sz w:val="24"/>
          <w:szCs w:val="24"/>
        </w:rPr>
        <w:t xml:space="preserve"> правил здорового образа жизни;</w:t>
      </w:r>
      <w:r w:rsidRPr="0033078F">
        <w:rPr>
          <w:rFonts w:ascii="Times New Roman" w:hAnsi="Times New Roman"/>
          <w:sz w:val="24"/>
          <w:szCs w:val="24"/>
        </w:rPr>
        <w:br/>
        <w:t>– развитие морально-этического сознания.</w:t>
      </w:r>
    </w:p>
    <w:p w:rsidR="0033078F" w:rsidRPr="0033078F" w:rsidRDefault="0033078F" w:rsidP="0033078F">
      <w:pPr>
        <w:pStyle w:val="a4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3078F">
        <w:rPr>
          <w:rFonts w:ascii="Times New Roman" w:hAnsi="Times New Roman"/>
          <w:i/>
          <w:iCs/>
          <w:sz w:val="24"/>
          <w:szCs w:val="24"/>
        </w:rPr>
        <w:lastRenderedPageBreak/>
        <w:t>Метапредметные</w:t>
      </w:r>
      <w:proofErr w:type="spellEnd"/>
      <w:r w:rsidRPr="0033078F">
        <w:rPr>
          <w:rFonts w:ascii="Times New Roman" w:hAnsi="Times New Roman"/>
          <w:i/>
          <w:iCs/>
          <w:sz w:val="24"/>
          <w:szCs w:val="24"/>
        </w:rPr>
        <w:t xml:space="preserve"> результаты:</w:t>
      </w:r>
    </w:p>
    <w:p w:rsidR="0033078F" w:rsidRPr="0033078F" w:rsidRDefault="0033078F" w:rsidP="0033078F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33078F">
        <w:rPr>
          <w:rFonts w:ascii="Times New Roman" w:hAnsi="Times New Roman"/>
          <w:i/>
          <w:iCs/>
          <w:sz w:val="24"/>
          <w:szCs w:val="24"/>
        </w:rPr>
        <w:t>Регулятивные: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– понимать своё продвижение в овладении содержанием курса;</w:t>
      </w:r>
      <w:r w:rsidRPr="0033078F">
        <w:rPr>
          <w:rFonts w:ascii="Times New Roman" w:hAnsi="Times New Roman"/>
          <w:sz w:val="24"/>
          <w:szCs w:val="24"/>
        </w:rPr>
        <w:br/>
        <w:t>– замечать и исправлять свои ошибки во время изучения данной программы.</w:t>
      </w:r>
    </w:p>
    <w:p w:rsidR="0033078F" w:rsidRPr="0033078F" w:rsidRDefault="0033078F" w:rsidP="0033078F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33078F">
        <w:rPr>
          <w:rFonts w:ascii="Times New Roman" w:hAnsi="Times New Roman"/>
          <w:i/>
          <w:iCs/>
          <w:sz w:val="24"/>
          <w:szCs w:val="24"/>
        </w:rPr>
        <w:t>Познавательные: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– овладение начальными формами исследовательской деятельности;</w:t>
      </w:r>
      <w:r w:rsidRPr="0033078F">
        <w:rPr>
          <w:rFonts w:ascii="Times New Roman" w:hAnsi="Times New Roman"/>
          <w:sz w:val="24"/>
          <w:szCs w:val="24"/>
        </w:rPr>
        <w:br/>
        <w:t>– понимать информацию, представленную в виде текста, рисунков, схем;</w:t>
      </w:r>
      <w:r w:rsidRPr="0033078F">
        <w:rPr>
          <w:rFonts w:ascii="Times New Roman" w:hAnsi="Times New Roman"/>
          <w:sz w:val="24"/>
          <w:szCs w:val="24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33078F">
        <w:rPr>
          <w:rFonts w:ascii="Times New Roman" w:hAnsi="Times New Roman"/>
          <w:sz w:val="24"/>
          <w:szCs w:val="24"/>
        </w:rPr>
        <w:br/>
        <w:t>– сравнивать объекты, выделяя сходство и различия;</w:t>
      </w:r>
      <w:r w:rsidRPr="0033078F">
        <w:rPr>
          <w:rFonts w:ascii="Times New Roman" w:hAnsi="Times New Roman"/>
          <w:sz w:val="24"/>
          <w:szCs w:val="24"/>
        </w:rPr>
        <w:br/>
        <w:t>– устанавливать правильную последовательность событий;</w:t>
      </w:r>
      <w:r w:rsidRPr="0033078F">
        <w:rPr>
          <w:rFonts w:ascii="Times New Roman" w:hAnsi="Times New Roman"/>
          <w:sz w:val="24"/>
          <w:szCs w:val="24"/>
        </w:rPr>
        <w:br/>
        <w:t>– группировать различные предметы по заданному признаку.</w:t>
      </w:r>
    </w:p>
    <w:p w:rsidR="0033078F" w:rsidRPr="0033078F" w:rsidRDefault="0033078F" w:rsidP="0033078F">
      <w:pPr>
        <w:pStyle w:val="a4"/>
        <w:rPr>
          <w:rFonts w:ascii="Times New Roman" w:hAnsi="Times New Roman"/>
          <w:i/>
          <w:iCs/>
          <w:sz w:val="24"/>
          <w:szCs w:val="24"/>
        </w:rPr>
      </w:pPr>
      <w:r w:rsidRPr="0033078F">
        <w:rPr>
          <w:rFonts w:ascii="Times New Roman" w:hAnsi="Times New Roman"/>
          <w:i/>
          <w:iCs/>
          <w:sz w:val="24"/>
          <w:szCs w:val="24"/>
        </w:rPr>
        <w:t>Коммуникативные: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– участвовать в диалоге при выполнении заданий;</w:t>
      </w:r>
      <w:r w:rsidRPr="0033078F">
        <w:rPr>
          <w:rFonts w:ascii="Times New Roman" w:hAnsi="Times New Roman"/>
          <w:sz w:val="24"/>
          <w:szCs w:val="24"/>
        </w:rPr>
        <w:br/>
        <w:t>– осуществлять взаимопроверку при работе в парах;</w:t>
      </w:r>
      <w:r w:rsidRPr="0033078F">
        <w:rPr>
          <w:rFonts w:ascii="Times New Roman" w:hAnsi="Times New Roman"/>
          <w:sz w:val="24"/>
          <w:szCs w:val="24"/>
        </w:rPr>
        <w:br/>
        <w:t>– формирование коммуникативных навыков.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В результате реализации программы обучающиеся должны: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Приобрести знания о принятых нормах отношения к природе;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Овладеть основными экологическими терминами;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Вести наблюдения в природе и в классе под руководством руководителя;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Научиться делать заключение на основе наблюдений;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Уметь работать индивидуально и  в группе;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Быть способными отстаивать свою точку зрения;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Выполнять правила поведения в природе;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Уметь осуществлять уход за комнатными растениями;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Самостоятельно осуществлять простейшие операции по посадке и посеву полезных растений;                                     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Осознавать связь между состоянием природы и здоровьем человека;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Уметь изготовлять экологические памятки.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</w:t>
      </w:r>
      <w:r w:rsidRPr="0033078F">
        <w:rPr>
          <w:rFonts w:ascii="Times New Roman" w:hAnsi="Times New Roman"/>
          <w:b/>
          <w:sz w:val="24"/>
          <w:szCs w:val="24"/>
        </w:rPr>
        <w:t>Формы и методы обучения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3078F">
        <w:rPr>
          <w:rFonts w:ascii="Times New Roman" w:hAnsi="Times New Roman"/>
          <w:sz w:val="24"/>
          <w:szCs w:val="24"/>
        </w:rPr>
        <w:t>В программу внесены разнообразные формы занятий: экскурсии, беседы, наблюдения, практические работы, праздники, участие в экологических акциях, ролевые игры,  конкурсы, викторины.</w:t>
      </w:r>
      <w:proofErr w:type="gramEnd"/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 xml:space="preserve">Основные методы организации учебно-воспитательного процесса: исследовательские, практические, 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 приемы, как рассказ учителя, объяснение, демонстрация видеофильмов, презентаций. 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</w:rPr>
      </w:pPr>
      <w:r w:rsidRPr="0033078F">
        <w:rPr>
          <w:rFonts w:ascii="Times New Roman" w:hAnsi="Times New Roman"/>
          <w:sz w:val="24"/>
          <w:szCs w:val="24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концу изучения программы дети должны уметь: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классифицировать природные тела на живые и неживые;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выделять связи живого организма со средой обитания;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осознавать значение воды для человека;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сравнивать морской водоём с </w:t>
      </w:r>
      <w:proofErr w:type="gramStart"/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пресным</w:t>
      </w:r>
      <w:proofErr w:type="gramEnd"/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обосновывать обитание птиц в наземно-воздушной среде;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выделять связи птиц с жизнью человека;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соотносить описание и внешний вид птицы с её названием;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изготавливать простейшие кормушки;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соотносить внешний вид птицы с названием;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обосновывать причины уменьшения числа хищных птиц;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объяснять значение хищников в лесу;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объяснять отрицательное влияние человека в лесу;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сравнивать северных и южных животных;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пояснять значение растений в жизни человека;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находить связь условий жизни растений с его внешним видом;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работать компасом, определить температуру;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на местности;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определить возраст деревьев по годичному кольцу;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различать “съедобные” и “несъедобные” грибы;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осознать роль “родного” в жизни человека;</w:t>
      </w:r>
    </w:p>
    <w:p w:rsidR="0033078F" w:rsidRPr="0033078F" w:rsidRDefault="0033078F" w:rsidP="0033078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/>
          <w:sz w:val="24"/>
          <w:szCs w:val="24"/>
          <w:lang w:eastAsia="ru-RU"/>
        </w:rPr>
        <w:t>- знать свои права и обязанности;</w:t>
      </w:r>
    </w:p>
    <w:p w:rsidR="0033078F" w:rsidRPr="0033078F" w:rsidRDefault="0033078F" w:rsidP="0033078F">
      <w:pPr>
        <w:pStyle w:val="a4"/>
        <w:rPr>
          <w:rFonts w:ascii="Times New Roman" w:hAnsi="Times New Roman"/>
          <w:lang w:eastAsia="ru-RU"/>
        </w:rPr>
      </w:pPr>
      <w:r w:rsidRPr="0033078F">
        <w:rPr>
          <w:lang w:eastAsia="ru-RU"/>
        </w:rPr>
        <w:t>- составить свою родословную.</w:t>
      </w:r>
      <w:r w:rsidRPr="0033078F">
        <w:rPr>
          <w:shd w:val="clear" w:color="auto" w:fill="FFFFFF"/>
          <w:lang w:eastAsia="ru-RU"/>
        </w:rPr>
        <w:br/>
      </w:r>
      <w:r w:rsidRPr="0033078F">
        <w:rPr>
          <w:shd w:val="clear" w:color="auto" w:fill="FFFFFF"/>
          <w:lang w:eastAsia="ru-RU"/>
        </w:rPr>
        <w:br/>
      </w:r>
      <w:r w:rsidRPr="0033078F">
        <w:rPr>
          <w:rFonts w:ascii="Times New Roman" w:hAnsi="Times New Roman"/>
          <w:shd w:val="clear" w:color="auto" w:fill="FFFFFF"/>
          <w:lang w:eastAsia="ru-RU"/>
        </w:rPr>
        <w:t xml:space="preserve">                                             Содержание программы для 1 класса</w:t>
      </w:r>
    </w:p>
    <w:p w:rsidR="0033078F" w:rsidRPr="0033078F" w:rsidRDefault="0033078F" w:rsidP="0033078F">
      <w:pPr>
        <w:pStyle w:val="a4"/>
        <w:rPr>
          <w:rFonts w:ascii="Times New Roman" w:hAnsi="Times New Roman"/>
          <w:shd w:val="clear" w:color="auto" w:fill="FFFFFF"/>
          <w:lang w:eastAsia="ru-RU"/>
        </w:rPr>
      </w:pPr>
      <w:r w:rsidRPr="0033078F">
        <w:rPr>
          <w:rFonts w:ascii="Times New Roman" w:hAnsi="Times New Roman"/>
          <w:shd w:val="clear" w:color="auto" w:fill="FFFFFF"/>
          <w:lang w:eastAsia="ru-RU"/>
        </w:rPr>
        <w:t xml:space="preserve">                                               Здравствуй, чудо-природа!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1 раздел – “Я и природа”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Этот раздел программы направлен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Демонстрация: правила поведения на природе, картины русских и татарских художников о природе.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деятельность: экскурсия, наблюдение за живой и неживой природой.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2 раздел – “Братья наши меньшие”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Демонстрация: Н.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Пожарицкая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“Путешествие к домашним животным”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деятельность: уход за домашними питомцами.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3 раздел – “Пернатые друзья”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Демонстрация: С.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Радзиевская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“Круглый год”, В. Бианки “Терентий – тетерев”.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И.Рахимов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“Иллюстрированный справочник по птицам”.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деятельность: изготовление кормушек для птиц, исследовательская работа “Синицы… “полезные” или “вредные” птицы?”.</w:t>
      </w:r>
      <w:proofErr w:type="gramEnd"/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4 раздел – “Путешествие в мир леса”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Демонстрация: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В.Бианки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“Рассказы и сказки”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М.Пришвин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“Разговор деревьев”.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А.Сладков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“Азбука леса”.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</w:t>
      </w:r>
      <w:r>
        <w:rPr>
          <w:rStyle w:val="a5"/>
          <w:rFonts w:ascii="Times New Roman" w:hAnsi="Times New Roman"/>
          <w:i w:val="0"/>
          <w:color w:val="auto"/>
          <w:sz w:val="24"/>
          <w:szCs w:val="24"/>
        </w:rPr>
        <w:t>сть: экскурсии в зимний лес</w:t>
      </w: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5 раздел – “Экологическая тропа”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Дети изучают редкие и исчезающие виды растений и животных</w:t>
      </w:r>
      <w:proofErr w:type="gram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,</w:t>
      </w:r>
      <w:proofErr w:type="gram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родники своей местности.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Демонстрация: Красная </w:t>
      </w:r>
      <w:r>
        <w:rPr>
          <w:rStyle w:val="a5"/>
          <w:rFonts w:ascii="Times New Roman" w:hAnsi="Times New Roman"/>
          <w:i w:val="0"/>
          <w:color w:val="auto"/>
          <w:sz w:val="24"/>
          <w:szCs w:val="24"/>
        </w:rPr>
        <w:t>книга</w:t>
      </w: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деятельность: рисование.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6 раздел – “Зимний сад на окне”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lastRenderedPageBreak/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Демонстрация: ростки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хлорофитума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, горшки, земля.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Практическая деятельность: выращивание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хлорофитумов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7 раздел – “В мастерской художницы зимы”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Мы рисуем зиму.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Демонстрация: картина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И.Левитана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“Золотая осень”, альбом для рисования, цветные карандаши, акварельные краски.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деятельность: конкурс рисунков.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8 раздел – “Загадки животного мира”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Демонстрация: </w:t>
      </w:r>
      <w:proofErr w:type="spell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Ф.Ибрагимова</w:t>
      </w:r>
      <w:proofErr w:type="spell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“Красота природы”.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деятельность: сбор информации о диких утках, клестах, оформление выполненные наблюдения в виде сообщения, проекта.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9 раздел – “Секреты неживой природы”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Сколько </w:t>
      </w:r>
      <w:proofErr w:type="gramStart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интересного</w:t>
      </w:r>
      <w:proofErr w:type="gramEnd"/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происходит с явлениями природы. Здесь дети раскроют секреты неживой природы.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Демонстрация: глобус, теллурий.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Практическая деятельность: игра “День и ночь”.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b/>
          <w:i w:val="0"/>
          <w:color w:val="auto"/>
          <w:sz w:val="24"/>
          <w:szCs w:val="24"/>
        </w:rPr>
        <w:t>10 раздел – “Наш досуг”</w:t>
      </w: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Духовное наследие народа – это прекрасное, бесценное богатство. Мероприятия этого раздела позволяют в интересной форме познавать фольклорные праздники, формировать экологическую культуру детей.</w:t>
      </w:r>
    </w:p>
    <w:p w:rsid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</w:p>
    <w:p w:rsidR="0033078F" w:rsidRPr="0033078F" w:rsidRDefault="0033078F" w:rsidP="0033078F">
      <w:pPr>
        <w:pStyle w:val="a4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i w:val="0"/>
          <w:color w:val="auto"/>
          <w:sz w:val="24"/>
          <w:szCs w:val="24"/>
        </w:rPr>
        <w:t xml:space="preserve">                                                                             </w:t>
      </w:r>
      <w:r w:rsidRPr="0033078F">
        <w:rPr>
          <w:rStyle w:val="a5"/>
          <w:rFonts w:ascii="Times New Roman" w:hAnsi="Times New Roman"/>
          <w:i w:val="0"/>
          <w:color w:val="auto"/>
          <w:sz w:val="24"/>
          <w:szCs w:val="24"/>
        </w:rPr>
        <w:t>Учебный план</w:t>
      </w:r>
    </w:p>
    <w:tbl>
      <w:tblPr>
        <w:tblW w:w="9688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4098"/>
        <w:gridCol w:w="1684"/>
        <w:gridCol w:w="1559"/>
        <w:gridCol w:w="2002"/>
      </w:tblGrid>
      <w:tr w:rsidR="0033078F" w:rsidRPr="0033078F" w:rsidTr="0087579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№</w:t>
            </w: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br/>
            </w:r>
            <w:proofErr w:type="gramStart"/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</w:t>
            </w:r>
            <w:proofErr w:type="gramEnd"/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027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1684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56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В том числе занятия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Теоретич</w:t>
            </w:r>
            <w:proofErr w:type="spellEnd"/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Практич</w:t>
            </w:r>
            <w:proofErr w:type="spellEnd"/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Я и природа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Братья наши меньшие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Пернатые друзья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Путешествие в мир леса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Экологическая тропа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Зимний сад на окне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В мастерской художницы Зимы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Загадки животного мира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Секреты неживой природы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33078F" w:rsidRPr="0033078F" w:rsidTr="0087579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Наш досуг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33078F" w:rsidRPr="0033078F" w:rsidTr="00875790">
        <w:trPr>
          <w:jc w:val="center"/>
        </w:trPr>
        <w:tc>
          <w:tcPr>
            <w:tcW w:w="444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0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33078F">
            <w:pPr>
              <w:pStyle w:val="a4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3078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18</w:t>
            </w:r>
          </w:p>
        </w:tc>
      </w:tr>
    </w:tbl>
    <w:p w:rsidR="0033078F" w:rsidRPr="0033078F" w:rsidRDefault="0033078F" w:rsidP="0033078F">
      <w:pPr>
        <w:pStyle w:val="a4"/>
        <w:rPr>
          <w:rFonts w:ascii="Times New Roman" w:hAnsi="Times New Roman"/>
          <w:lang w:eastAsia="ru-RU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lang w:eastAsia="ru-RU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lang w:eastAsia="ru-RU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i/>
          <w:lang w:eastAsia="ru-RU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i/>
          <w:lang w:eastAsia="ru-RU"/>
        </w:rPr>
      </w:pPr>
    </w:p>
    <w:p w:rsidR="0033078F" w:rsidRPr="0033078F" w:rsidRDefault="0033078F" w:rsidP="0033078F">
      <w:pPr>
        <w:pStyle w:val="a4"/>
        <w:rPr>
          <w:rFonts w:ascii="Times New Roman" w:hAnsi="Times New Roman"/>
          <w:i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    Тематическое планирование 1 класс</w:t>
      </w:r>
    </w:p>
    <w:tbl>
      <w:tblPr>
        <w:tblW w:w="10341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2"/>
        <w:gridCol w:w="7310"/>
        <w:gridCol w:w="851"/>
        <w:gridCol w:w="1478"/>
      </w:tblGrid>
      <w:tr w:rsidR="0033078F" w:rsidRPr="0033078F" w:rsidTr="0033078F">
        <w:trPr>
          <w:trHeight w:val="394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Раздел. Тема занятия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</w:t>
            </w:r>
            <w:proofErr w:type="gramStart"/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r w:rsidRPr="00330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33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Я и природа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39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 осенней экскурсии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природе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творчестве художников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занятие. Творческая мастерская. Осенняя гостиная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Братья наши меньшие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70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Кроссворд “Кто есть кто?”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кормим домашних животных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своим питомцем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570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 Объемное моделирование из природных материалов. “Домашние животные”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Пернатые друзья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 птиц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для птиц. Изготовление кормушек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“Птицы – наши друзья”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6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Путешествие в мир леса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растений и животных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на снегу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наше здоровье. Дары леса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источник творческого вдохновения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Экологическая тропа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виды растений и животных.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 нашей местности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Зимний сад на окне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57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света на рост и развитие комнатных растений. </w:t>
            </w: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В мастерской художницы Зимы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“Красавица - Зима”. Конкурс рисунков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Загадки животного мира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Любопытные </w:t>
            </w:r>
            <w:proofErr w:type="gram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живой природе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интересно! Сбор информации о клестах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зверей.</w:t>
            </w:r>
            <w:r w:rsidRPr="0033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из солёного теста “Звери в зимнем лесу”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Секреты неживой природы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- эхо. Экскурсия в весенний лес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Наш досуг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природу. Экологическая операция “Сделаем берег реки чище!”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“ Сделай двор чище!”                                                       (Озеленение школьного двора)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“ Изготовление и вывешивание скворечников”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“Пересадка и уход за комнатными растениями в классном уголке природы”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“Весенние цветы в вазе”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Зачётное мероприятие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trHeight w:val="285"/>
          <w:jc w:val="center"/>
        </w:trPr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33ч</w:t>
            </w:r>
          </w:p>
        </w:tc>
        <w:tc>
          <w:tcPr>
            <w:tcW w:w="14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78F" w:rsidRPr="0033078F" w:rsidRDefault="0033078F" w:rsidP="0033078F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0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Содержание программы для 2 класса</w:t>
      </w:r>
    </w:p>
    <w:p w:rsidR="0033078F" w:rsidRPr="0033078F" w:rsidRDefault="0033078F" w:rsidP="0033078F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0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«Прикосновение к </w:t>
      </w:r>
      <w:proofErr w:type="gramStart"/>
      <w:r w:rsidRPr="00330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прекрасному</w:t>
      </w:r>
      <w:proofErr w:type="gramEnd"/>
      <w:r w:rsidRPr="00330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3078F">
        <w:rPr>
          <w:rFonts w:ascii="Times New Roman" w:hAnsi="Times New Roman"/>
          <w:b/>
          <w:sz w:val="24"/>
          <w:szCs w:val="24"/>
          <w:lang w:eastAsia="ru-RU"/>
        </w:rPr>
        <w:t>1 раздел – “Войду в природу другом”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Природа – колыбель наша. У истоков природы.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Демонстрация: осенние приметы.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Практическая деятельность: экскурсия в природу.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3078F">
        <w:rPr>
          <w:rFonts w:ascii="Times New Roman" w:hAnsi="Times New Roman"/>
          <w:b/>
          <w:sz w:val="24"/>
          <w:szCs w:val="24"/>
          <w:lang w:eastAsia="ru-RU"/>
        </w:rPr>
        <w:t>2 раздел – “О чем поют птицы”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Какой же лес без гомона птиц? О чем же они поют? Почему в лесу нужно соблюдать тишину?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 xml:space="preserve">Демонстрация: аудиозапись “Голоса птиц”,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И.Рахимов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А.Аринина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 “Птицы наших лесов”, Сказки-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несказки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В.Бианки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Э.Шима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>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Практическая деятельность: викторина “Птицы наши друзья”.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3078F">
        <w:rPr>
          <w:rFonts w:ascii="Times New Roman" w:hAnsi="Times New Roman"/>
          <w:b/>
          <w:sz w:val="24"/>
          <w:szCs w:val="24"/>
          <w:lang w:eastAsia="ru-RU"/>
        </w:rPr>
        <w:t>3 раздел – “О грибах и не только”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Удивительный мир грибов. Грибы на службе у человека. Что такое “тихая охота”?</w:t>
      </w:r>
      <w:r w:rsidRPr="0033078F">
        <w:rPr>
          <w:rFonts w:ascii="Times New Roman" w:hAnsi="Times New Roman"/>
          <w:sz w:val="24"/>
          <w:szCs w:val="24"/>
          <w:lang w:eastAsia="ru-RU"/>
        </w:rPr>
        <w:br/>
        <w:t xml:space="preserve">Демонстрация: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Н.Архипова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 “О грибах и не только”, стихи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Е.Телегиной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В.Левановского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В.Лифшица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>, муляжи грибов.</w:t>
      </w:r>
      <w:r w:rsidRPr="0033078F">
        <w:rPr>
          <w:rFonts w:ascii="Times New Roman" w:hAnsi="Times New Roman"/>
          <w:sz w:val="24"/>
          <w:szCs w:val="24"/>
          <w:lang w:eastAsia="ru-RU"/>
        </w:rPr>
        <w:br/>
        <w:t>Практическая деятельность: КВН “Грибы – это грибы”, составление альбома о грибах.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3078F">
        <w:rPr>
          <w:rFonts w:ascii="Times New Roman" w:hAnsi="Times New Roman"/>
          <w:b/>
          <w:sz w:val="24"/>
          <w:szCs w:val="24"/>
          <w:lang w:eastAsia="ru-RU"/>
        </w:rPr>
        <w:t>4 раздел – “Жизнь на водоемах”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Течет река, бежит ручей</w:t>
      </w:r>
      <w:proofErr w:type="gramStart"/>
      <w:r w:rsidRPr="0033078F">
        <w:rPr>
          <w:rFonts w:ascii="Times New Roman" w:hAnsi="Times New Roman"/>
          <w:sz w:val="24"/>
          <w:szCs w:val="24"/>
          <w:lang w:eastAsia="ru-RU"/>
        </w:rPr>
        <w:t>… К</w:t>
      </w:r>
      <w:proofErr w:type="gramEnd"/>
      <w:r w:rsidRPr="0033078F">
        <w:rPr>
          <w:rFonts w:ascii="Times New Roman" w:hAnsi="Times New Roman"/>
          <w:sz w:val="24"/>
          <w:szCs w:val="24"/>
          <w:lang w:eastAsia="ru-RU"/>
        </w:rPr>
        <w:t>ак зимуют, чем питаются рыбы, раки, бобры и другие обитатели водоемов?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С.Радзиевская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 “Круглый год”.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Практическая деятельность: видеофильм о бобрах.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3078F">
        <w:rPr>
          <w:rFonts w:ascii="Times New Roman" w:hAnsi="Times New Roman"/>
          <w:b/>
          <w:sz w:val="24"/>
          <w:szCs w:val="24"/>
          <w:lang w:eastAsia="ru-RU"/>
        </w:rPr>
        <w:t>5 раздел – “Удивительный мир бабочек”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Красота спасет мир. Давайте, учиться радоваться красоте и беречь ее!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А.Ильясова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Т.Яковенко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 “Удивительный мир бабочек”.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Практическая деятельность: выставка рисунков.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3078F">
        <w:rPr>
          <w:rFonts w:ascii="Times New Roman" w:hAnsi="Times New Roman"/>
          <w:b/>
          <w:sz w:val="24"/>
          <w:szCs w:val="24"/>
          <w:lang w:eastAsia="ru-RU"/>
        </w:rPr>
        <w:t>6 раздел – “Явления природы”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Гремит гром, сверкает молния. А почему? Все хотим знать.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 xml:space="preserve">Демонстрация: справочное бюро “Почемучка”, </w:t>
      </w:r>
      <w:proofErr w:type="spellStart"/>
      <w:r w:rsidRPr="0033078F">
        <w:rPr>
          <w:rFonts w:ascii="Times New Roman" w:hAnsi="Times New Roman"/>
          <w:sz w:val="24"/>
          <w:szCs w:val="24"/>
          <w:lang w:eastAsia="ru-RU"/>
        </w:rPr>
        <w:t>Ф.Ибрагимова</w:t>
      </w:r>
      <w:proofErr w:type="spellEnd"/>
      <w:r w:rsidRPr="0033078F">
        <w:rPr>
          <w:rFonts w:ascii="Times New Roman" w:hAnsi="Times New Roman"/>
          <w:sz w:val="24"/>
          <w:szCs w:val="24"/>
          <w:lang w:eastAsia="ru-RU"/>
        </w:rPr>
        <w:t xml:space="preserve"> “Красота природы”.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Практическая деятельность: экскурсия.</w:t>
      </w:r>
    </w:p>
    <w:p w:rsidR="0033078F" w:rsidRPr="0033078F" w:rsidRDefault="0033078F" w:rsidP="0033078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33078F">
        <w:rPr>
          <w:rFonts w:ascii="Times New Roman" w:hAnsi="Times New Roman"/>
          <w:b/>
          <w:sz w:val="24"/>
          <w:szCs w:val="24"/>
          <w:lang w:eastAsia="ru-RU"/>
        </w:rPr>
        <w:t>7 раздел – “Мы - юные садоводы”.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Труд кормит, а лень портит. Витаминная грядка. Искусство составления букетов.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Демонстрация: загадки об овощах, цветах.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078F">
        <w:rPr>
          <w:rFonts w:ascii="Times New Roman" w:hAnsi="Times New Roman"/>
          <w:sz w:val="24"/>
          <w:szCs w:val="24"/>
          <w:lang w:eastAsia="ru-RU"/>
        </w:rPr>
        <w:t>Практическая деятельность: игра “Сложи овощ”, исследовательская.</w:t>
      </w:r>
    </w:p>
    <w:p w:rsidR="0033078F" w:rsidRPr="0033078F" w:rsidRDefault="0033078F" w:rsidP="0033078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Учебный план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"/>
        <w:gridCol w:w="3990"/>
        <w:gridCol w:w="1417"/>
        <w:gridCol w:w="1560"/>
        <w:gridCol w:w="1528"/>
      </w:tblGrid>
      <w:tr w:rsidR="0033078F" w:rsidRPr="0033078F" w:rsidTr="00875790">
        <w:trPr>
          <w:trHeight w:val="465"/>
          <w:jc w:val="center"/>
        </w:trPr>
        <w:tc>
          <w:tcPr>
            <w:tcW w:w="5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8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природы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наши друзья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грибах и не только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водоемах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насекомых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78F" w:rsidRPr="0033078F" w:rsidTr="00875790">
        <w:trPr>
          <w:jc w:val="center"/>
        </w:trPr>
        <w:tc>
          <w:tcPr>
            <w:tcW w:w="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юные садоводы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3078F" w:rsidRPr="0033078F" w:rsidRDefault="0033078F" w:rsidP="0033078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078F" w:rsidRPr="0033078F" w:rsidRDefault="0033078F" w:rsidP="0033078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 2 класс</w:t>
      </w:r>
    </w:p>
    <w:tbl>
      <w:tblPr>
        <w:tblW w:w="9958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5"/>
        <w:gridCol w:w="7306"/>
        <w:gridCol w:w="851"/>
        <w:gridCol w:w="1286"/>
      </w:tblGrid>
      <w:tr w:rsidR="0033078F" w:rsidRPr="0033078F" w:rsidTr="00875790">
        <w:trPr>
          <w:trHeight w:val="552"/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В гостях у природы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“экология”? Путешествие в лесную школу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– кормилица. Лесной час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Умеешь ли ты видеть </w:t>
            </w:r>
            <w:proofErr w:type="gram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обычном. Поделки из природных материалов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 зовут! Игровое занятие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Пернатые – наши друзья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Ястреб-тетеревятник – самый быстрый и грозный охотник леса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Горлица – лесной голубок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– самый крупный из наших сов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– хитрая птица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доктор – большой пестрый дятел. Экскурсия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Клесту не страшен холод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Заказники Забайкалья. Разновидности птиц.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“Птицы наши друзья”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“Берегите птиц!”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О грибах и не только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 грибы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выращенные на грядке и растущие на деревьях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Грибная </w:t>
            </w: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 на службе у человека. Составление альбома-справочника о грибах. </w:t>
            </w: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Жизнь на водоемах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Рыбы. Рыбий язык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Аквариумные рыбки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Неуклюжий рак. Где он зимуют?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это хатка? Видеофильм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“Рыбки в аквариуме”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Удивительный мир насекомых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Бабочки, занес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в Красную книгу.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Искусные строители: муравьи и пчелы.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 Пр. занятие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Хочу все знать. Об интересных явлениях природы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</w:t>
            </w:r>
            <w:proofErr w:type="gram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Г</w:t>
            </w:r>
            <w:proofErr w:type="gram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ремит гром, сверкает молния. Как и почему?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Снег. Лед. Вода. Их свойства. Причины загрязнения. </w:t>
            </w: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Курбица</w:t>
            </w:r>
            <w:proofErr w:type="spellEnd"/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Мы юные садоводы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исследуем почву. </w:t>
            </w:r>
            <w:proofErr w:type="spellStart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составления букетов.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 радуги. Буклет о садовых цветах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33078F" w:rsidTr="00875790">
        <w:trPr>
          <w:jc w:val="center"/>
        </w:trPr>
        <w:tc>
          <w:tcPr>
            <w:tcW w:w="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78F" w:rsidRPr="0033078F" w:rsidRDefault="0033078F" w:rsidP="0087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78F" w:rsidRPr="0033078F" w:rsidRDefault="0033078F" w:rsidP="0033078F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33078F" w:rsidRPr="0033078F" w:rsidRDefault="0033078F" w:rsidP="0033078F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580" w:rsidRPr="0033078F" w:rsidRDefault="003307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580" w:rsidRPr="0033078F" w:rsidSect="0033078F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F"/>
    <w:rsid w:val="001200A3"/>
    <w:rsid w:val="0033078F"/>
    <w:rsid w:val="003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3078F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33078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basedOn w:val="a0"/>
    <w:uiPriority w:val="19"/>
    <w:qFormat/>
    <w:rsid w:val="0033078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3078F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33078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basedOn w:val="a0"/>
    <w:uiPriority w:val="19"/>
    <w:qFormat/>
    <w:rsid w:val="0033078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2860</Words>
  <Characters>16306</Characters>
  <Application>Microsoft Office Word</Application>
  <DocSecurity>0</DocSecurity>
  <Lines>135</Lines>
  <Paragraphs>38</Paragraphs>
  <ScaleCrop>false</ScaleCrop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2021-03-23T08:17:00Z</dcterms:created>
  <dcterms:modified xsi:type="dcterms:W3CDTF">2021-03-23T08:27:00Z</dcterms:modified>
</cp:coreProperties>
</file>